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2E68" w:rsidRPr="003B2E68" w:rsidRDefault="00F461D1" w:rsidP="009B1588">
      <w:pPr>
        <w:spacing w:after="0" w:line="240" w:lineRule="auto"/>
        <w:jc w:val="center"/>
        <w:rPr>
          <w:rFonts w:ascii="Tahoma" w:eastAsia="Times New Roman" w:hAnsi="Tahoma" w:cs="Tahoma"/>
          <w:sz w:val="24"/>
          <w:szCs w:val="24"/>
          <w:lang w:eastAsia="ru-RU"/>
        </w:rPr>
      </w:pPr>
      <w:r>
        <w:rPr>
          <w:rFonts w:ascii="Tahoma" w:eastAsia="Times New Roman" w:hAnsi="Tahoma" w:cs="Tahoma"/>
          <w:sz w:val="24"/>
          <w:szCs w:val="24"/>
          <w:lang w:eastAsia="ru-RU"/>
        </w:rPr>
        <w:t xml:space="preserve">п.19 </w:t>
      </w:r>
      <w:proofErr w:type="spellStart"/>
      <w:r w:rsidR="003B2E68" w:rsidRPr="003B2E68">
        <w:rPr>
          <w:rFonts w:ascii="Tahoma" w:eastAsia="Times New Roman" w:hAnsi="Tahoma" w:cs="Tahoma"/>
          <w:sz w:val="24"/>
          <w:szCs w:val="24"/>
          <w:lang w:eastAsia="ru-RU"/>
        </w:rPr>
        <w:t>пп</w:t>
      </w:r>
      <w:proofErr w:type="gramStart"/>
      <w:r w:rsidR="009B1588" w:rsidRPr="003B2E68">
        <w:rPr>
          <w:rFonts w:ascii="Tahoma" w:eastAsia="Times New Roman" w:hAnsi="Tahoma" w:cs="Tahoma"/>
          <w:sz w:val="24"/>
          <w:szCs w:val="24"/>
          <w:lang w:eastAsia="ru-RU"/>
        </w:rPr>
        <w:t>.</w:t>
      </w:r>
      <w:r>
        <w:rPr>
          <w:rFonts w:ascii="Tahoma" w:eastAsia="Times New Roman" w:hAnsi="Tahoma" w:cs="Tahoma"/>
          <w:sz w:val="24"/>
          <w:szCs w:val="24"/>
          <w:lang w:eastAsia="ru-RU"/>
        </w:rPr>
        <w:t>т</w:t>
      </w:r>
      <w:proofErr w:type="spellEnd"/>
      <w:proofErr w:type="gramEnd"/>
      <w:r w:rsidR="003B2E68" w:rsidRPr="003B2E68">
        <w:rPr>
          <w:rFonts w:ascii="Tahoma" w:eastAsia="Times New Roman" w:hAnsi="Tahoma" w:cs="Tahoma"/>
          <w:sz w:val="24"/>
          <w:szCs w:val="24"/>
          <w:lang w:eastAsia="ru-RU"/>
        </w:rPr>
        <w:t xml:space="preserve"> </w:t>
      </w:r>
    </w:p>
    <w:p w:rsidR="009B1588" w:rsidRPr="003B2E68" w:rsidRDefault="009B1588" w:rsidP="009B1588">
      <w:pPr>
        <w:spacing w:after="0" w:line="240" w:lineRule="auto"/>
        <w:jc w:val="center"/>
        <w:rPr>
          <w:rFonts w:ascii="Times New Roman" w:eastAsia="Times New Roman" w:hAnsi="Times New Roman" w:cs="Times New Roman"/>
          <w:b/>
          <w:sz w:val="24"/>
          <w:szCs w:val="24"/>
          <w:lang w:eastAsia="ru-RU"/>
        </w:rPr>
      </w:pPr>
      <w:r w:rsidRPr="009B1588">
        <w:rPr>
          <w:rFonts w:ascii="Times New Roman" w:eastAsia="Times New Roman" w:hAnsi="Times New Roman" w:cs="Times New Roman"/>
          <w:b/>
          <w:sz w:val="24"/>
          <w:szCs w:val="24"/>
          <w:lang w:eastAsia="ru-RU"/>
        </w:rPr>
        <w:t>Об объеме и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p>
    <w:p w:rsidR="003B2E68" w:rsidRDefault="003B2E68" w:rsidP="003B2E68">
      <w:pPr>
        <w:jc w:val="center"/>
        <w:rPr>
          <w:rFonts w:ascii="Times New Roman" w:hAnsi="Times New Roman" w:cs="Times New Roman"/>
          <w:sz w:val="24"/>
          <w:szCs w:val="24"/>
        </w:rPr>
      </w:pPr>
    </w:p>
    <w:p w:rsidR="003F5594" w:rsidRPr="003B2E68" w:rsidRDefault="00B930DA" w:rsidP="0092149B">
      <w:pPr>
        <w:jc w:val="center"/>
        <w:rPr>
          <w:rFonts w:ascii="Times New Roman" w:hAnsi="Times New Roman" w:cs="Times New Roman"/>
          <w:sz w:val="24"/>
          <w:szCs w:val="24"/>
        </w:rPr>
      </w:pPr>
      <w:r>
        <w:rPr>
          <w:rFonts w:ascii="Times New Roman" w:hAnsi="Times New Roman" w:cs="Times New Roman"/>
          <w:sz w:val="24"/>
          <w:szCs w:val="24"/>
        </w:rPr>
        <w:t>Июнь</w:t>
      </w:r>
      <w:r w:rsidR="00A96679">
        <w:rPr>
          <w:rFonts w:ascii="Times New Roman" w:hAnsi="Times New Roman" w:cs="Times New Roman"/>
          <w:sz w:val="24"/>
          <w:szCs w:val="24"/>
        </w:rPr>
        <w:t xml:space="preserve"> </w:t>
      </w:r>
      <w:r w:rsidR="00F461D1">
        <w:rPr>
          <w:rFonts w:ascii="Times New Roman" w:hAnsi="Times New Roman" w:cs="Times New Roman"/>
          <w:sz w:val="24"/>
          <w:szCs w:val="24"/>
        </w:rPr>
        <w:t>20</w:t>
      </w:r>
      <w:r w:rsidR="004D0E9B">
        <w:rPr>
          <w:rFonts w:ascii="Times New Roman" w:hAnsi="Times New Roman" w:cs="Times New Roman"/>
          <w:sz w:val="24"/>
          <w:szCs w:val="24"/>
        </w:rPr>
        <w:t>20</w:t>
      </w:r>
      <w:r w:rsidR="003B2E68">
        <w:rPr>
          <w:rFonts w:ascii="Times New Roman" w:hAnsi="Times New Roman" w:cs="Times New Roman"/>
          <w:sz w:val="24"/>
          <w:szCs w:val="24"/>
        </w:rPr>
        <w:t>г.</w:t>
      </w:r>
      <w:bookmarkStart w:id="0" w:name="_GoBack"/>
      <w:bookmarkEnd w:id="0"/>
    </w:p>
    <w:p w:rsidR="009B1588" w:rsidRPr="003B2E68" w:rsidRDefault="009B1588" w:rsidP="003B2E68">
      <w:pPr>
        <w:spacing w:after="0" w:line="240" w:lineRule="auto"/>
        <w:ind w:firstLine="567"/>
        <w:jc w:val="both"/>
        <w:rPr>
          <w:rFonts w:ascii="Times New Roman" w:eastAsia="Times New Roman" w:hAnsi="Times New Roman" w:cs="Times New Roman"/>
          <w:sz w:val="24"/>
          <w:szCs w:val="24"/>
          <w:lang w:eastAsia="ru-RU"/>
        </w:rPr>
      </w:pPr>
      <w:r w:rsidRPr="003B2E68">
        <w:rPr>
          <w:rFonts w:ascii="Times New Roman" w:hAnsi="Times New Roman" w:cs="Times New Roman"/>
          <w:sz w:val="24"/>
          <w:szCs w:val="24"/>
        </w:rPr>
        <w:t>АО «</w:t>
      </w:r>
      <w:proofErr w:type="spellStart"/>
      <w:r w:rsidRPr="003B2E68">
        <w:rPr>
          <w:rFonts w:ascii="Times New Roman" w:hAnsi="Times New Roman" w:cs="Times New Roman"/>
          <w:sz w:val="24"/>
          <w:szCs w:val="24"/>
        </w:rPr>
        <w:t>Авиакор</w:t>
      </w:r>
      <w:proofErr w:type="spellEnd"/>
      <w:r w:rsidRPr="003B2E68">
        <w:rPr>
          <w:rFonts w:ascii="Times New Roman" w:hAnsi="Times New Roman" w:cs="Times New Roman"/>
          <w:sz w:val="24"/>
          <w:szCs w:val="24"/>
        </w:rPr>
        <w:t xml:space="preserve">-авиационный завод» </w:t>
      </w:r>
      <w:r w:rsidRPr="003D6280">
        <w:rPr>
          <w:rFonts w:ascii="Times New Roman" w:hAnsi="Times New Roman" w:cs="Times New Roman"/>
          <w:b/>
          <w:sz w:val="24"/>
          <w:szCs w:val="24"/>
        </w:rPr>
        <w:t>не имеет  договоров</w:t>
      </w:r>
      <w:r w:rsidR="00EC39F7">
        <w:rPr>
          <w:rFonts w:ascii="Times New Roman" w:hAnsi="Times New Roman" w:cs="Times New Roman"/>
          <w:b/>
          <w:sz w:val="24"/>
          <w:szCs w:val="24"/>
        </w:rPr>
        <w:t xml:space="preserve"> </w:t>
      </w:r>
      <w:r w:rsidRPr="003B2E68">
        <w:rPr>
          <w:rFonts w:ascii="Times New Roman" w:eastAsia="Times New Roman" w:hAnsi="Times New Roman" w:cs="Times New Roman"/>
          <w:sz w:val="24"/>
          <w:szCs w:val="24"/>
          <w:lang w:eastAsia="ru-RU"/>
        </w:rPr>
        <w:t>заключенных</w:t>
      </w:r>
      <w:r w:rsidRPr="009B1588">
        <w:rPr>
          <w:rFonts w:ascii="Times New Roman" w:eastAsia="Times New Roman" w:hAnsi="Times New Roman" w:cs="Times New Roman"/>
          <w:sz w:val="24"/>
          <w:szCs w:val="24"/>
          <w:lang w:eastAsia="ru-RU"/>
        </w:rPr>
        <w:t xml:space="preserve"> с производителем электрической энергии (мощности) на розничном рынке электрической энергии, осуществляющим производство электрической энергии (мощности) на квалифицированных генерирующих объектах, функционирующих на основе использования возобновляемых источников энергии, объемы которой подтверждены сертификатом, выданным советом рынка</w:t>
      </w:r>
      <w:r w:rsidRPr="003B2E68">
        <w:rPr>
          <w:rFonts w:ascii="Times New Roman" w:eastAsia="Times New Roman" w:hAnsi="Times New Roman" w:cs="Times New Roman"/>
          <w:sz w:val="24"/>
          <w:szCs w:val="24"/>
          <w:lang w:eastAsia="ru-RU"/>
        </w:rPr>
        <w:t>.</w:t>
      </w:r>
    </w:p>
    <w:p w:rsidR="009B1588" w:rsidRPr="003B2E68" w:rsidRDefault="009B1588" w:rsidP="009B1588">
      <w:pPr>
        <w:spacing w:after="0" w:line="240" w:lineRule="auto"/>
        <w:jc w:val="both"/>
        <w:rPr>
          <w:rFonts w:ascii="Times New Roman" w:eastAsia="Times New Roman" w:hAnsi="Times New Roman" w:cs="Times New Roman"/>
          <w:sz w:val="24"/>
          <w:szCs w:val="24"/>
          <w:lang w:eastAsia="ru-RU"/>
        </w:rPr>
      </w:pPr>
    </w:p>
    <w:p w:rsidR="009B1588" w:rsidRDefault="009B1588" w:rsidP="009B1588">
      <w:pPr>
        <w:spacing w:after="0" w:line="240" w:lineRule="auto"/>
        <w:jc w:val="both"/>
        <w:rPr>
          <w:rFonts w:ascii="Tahoma" w:eastAsia="Times New Roman" w:hAnsi="Tahoma" w:cs="Tahoma"/>
          <w:sz w:val="18"/>
          <w:szCs w:val="18"/>
          <w:lang w:eastAsia="ru-RU"/>
        </w:rPr>
      </w:pPr>
    </w:p>
    <w:p w:rsidR="00F461D1" w:rsidRDefault="00F461D1" w:rsidP="00F461D1">
      <w:pPr>
        <w:pStyle w:val="ConsPlusNormal"/>
        <w:spacing w:before="240"/>
        <w:ind w:firstLine="540"/>
        <w:jc w:val="both"/>
      </w:pPr>
      <w:r>
        <w:t xml:space="preserve">*29. Информация, указанная в </w:t>
      </w:r>
      <w:hyperlink w:anchor="Par110" w:tooltip="о вводе в ремонт и выводе из ремонта электросетевых объектов с указанием сроков (сводная информация);" w:history="1">
        <w:r>
          <w:rPr>
            <w:color w:val="0000FF"/>
          </w:rPr>
          <w:t>абзаце девятом подпункта "г"</w:t>
        </w:r>
      </w:hyperlink>
      <w:r>
        <w:t xml:space="preserve"> и </w:t>
      </w:r>
      <w:hyperlink w:anchor="Par159" w:tooltip="т) об объеме и о стоимости электрической энергии (мощности) за расчетный период, приобретенной по каждому договору купли-продажи (поставки) электрической энергии (мощности) в целях компенсации потерь электрической энергии, заключенному с производителем электри" w:history="1">
        <w:r>
          <w:rPr>
            <w:color w:val="0000FF"/>
          </w:rPr>
          <w:t>подпункте "т" пункта 19</w:t>
        </w:r>
      </w:hyperlink>
      <w:r>
        <w:t xml:space="preserve"> настоящего документа, подлежит опубликованию на официальном сайте сетевой организации или ином официальном сайте в сети "Интернет", определяемом Правительством Российской Федерации, по мере обновления, но </w:t>
      </w:r>
      <w:r w:rsidRPr="00F461D1">
        <w:rPr>
          <w:b/>
        </w:rPr>
        <w:t>не реже одного раза в месяц</w:t>
      </w:r>
      <w:r>
        <w:t>.</w:t>
      </w:r>
    </w:p>
    <w:p w:rsidR="00693DED" w:rsidRPr="009B1588" w:rsidRDefault="00693DED" w:rsidP="00F461D1">
      <w:pPr>
        <w:pStyle w:val="ConsPlusNormal"/>
        <w:spacing w:before="200"/>
        <w:ind w:firstLine="540"/>
        <w:jc w:val="both"/>
        <w:rPr>
          <w:rFonts w:ascii="Tahoma" w:eastAsia="Times New Roman" w:hAnsi="Tahoma" w:cs="Tahoma"/>
          <w:sz w:val="18"/>
          <w:szCs w:val="18"/>
        </w:rPr>
      </w:pPr>
    </w:p>
    <w:sectPr w:rsidR="00693DED" w:rsidRPr="009B1588" w:rsidSect="003F559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1588"/>
    <w:rsid w:val="0001213E"/>
    <w:rsid w:val="000201CC"/>
    <w:rsid w:val="00061FD3"/>
    <w:rsid w:val="00076FD2"/>
    <w:rsid w:val="00086CDF"/>
    <w:rsid w:val="000B0E2D"/>
    <w:rsid w:val="000E5349"/>
    <w:rsid w:val="001215E9"/>
    <w:rsid w:val="00151032"/>
    <w:rsid w:val="0016652A"/>
    <w:rsid w:val="0020313D"/>
    <w:rsid w:val="00217262"/>
    <w:rsid w:val="0027111A"/>
    <w:rsid w:val="002774C7"/>
    <w:rsid w:val="00290D07"/>
    <w:rsid w:val="003170D4"/>
    <w:rsid w:val="00322CC2"/>
    <w:rsid w:val="003617D6"/>
    <w:rsid w:val="003669FC"/>
    <w:rsid w:val="003809A2"/>
    <w:rsid w:val="00384EDF"/>
    <w:rsid w:val="00386C70"/>
    <w:rsid w:val="003B2E68"/>
    <w:rsid w:val="003B7D80"/>
    <w:rsid w:val="003D6280"/>
    <w:rsid w:val="003D7D52"/>
    <w:rsid w:val="003E6C64"/>
    <w:rsid w:val="003F47A0"/>
    <w:rsid w:val="003F5594"/>
    <w:rsid w:val="004203F0"/>
    <w:rsid w:val="004458E6"/>
    <w:rsid w:val="00475E99"/>
    <w:rsid w:val="004A6C1C"/>
    <w:rsid w:val="004D0E9B"/>
    <w:rsid w:val="004E612D"/>
    <w:rsid w:val="00503CC8"/>
    <w:rsid w:val="005259A3"/>
    <w:rsid w:val="00527B71"/>
    <w:rsid w:val="00564276"/>
    <w:rsid w:val="00573999"/>
    <w:rsid w:val="00584CD7"/>
    <w:rsid w:val="005B3019"/>
    <w:rsid w:val="005C29E1"/>
    <w:rsid w:val="005D4B1D"/>
    <w:rsid w:val="006543C2"/>
    <w:rsid w:val="00656779"/>
    <w:rsid w:val="006810F6"/>
    <w:rsid w:val="00693DED"/>
    <w:rsid w:val="006940AF"/>
    <w:rsid w:val="0079774C"/>
    <w:rsid w:val="007A2F99"/>
    <w:rsid w:val="007C19D5"/>
    <w:rsid w:val="007C797A"/>
    <w:rsid w:val="007D7D34"/>
    <w:rsid w:val="008807E4"/>
    <w:rsid w:val="009159E6"/>
    <w:rsid w:val="0092149B"/>
    <w:rsid w:val="0092757B"/>
    <w:rsid w:val="00933FB7"/>
    <w:rsid w:val="00990A94"/>
    <w:rsid w:val="009A0B54"/>
    <w:rsid w:val="009B1588"/>
    <w:rsid w:val="009C1D55"/>
    <w:rsid w:val="009C26B5"/>
    <w:rsid w:val="00A305FD"/>
    <w:rsid w:val="00A417C4"/>
    <w:rsid w:val="00A875C1"/>
    <w:rsid w:val="00A96679"/>
    <w:rsid w:val="00AA2F81"/>
    <w:rsid w:val="00B26C58"/>
    <w:rsid w:val="00B2742E"/>
    <w:rsid w:val="00B31695"/>
    <w:rsid w:val="00B436FC"/>
    <w:rsid w:val="00B726BE"/>
    <w:rsid w:val="00B930DA"/>
    <w:rsid w:val="00BD1B58"/>
    <w:rsid w:val="00BF0F9B"/>
    <w:rsid w:val="00C11906"/>
    <w:rsid w:val="00C15850"/>
    <w:rsid w:val="00C337F9"/>
    <w:rsid w:val="00C83F1F"/>
    <w:rsid w:val="00C84A5C"/>
    <w:rsid w:val="00CD03DF"/>
    <w:rsid w:val="00CD187A"/>
    <w:rsid w:val="00CF4C02"/>
    <w:rsid w:val="00D236C2"/>
    <w:rsid w:val="00D34A34"/>
    <w:rsid w:val="00D600B6"/>
    <w:rsid w:val="00D931B7"/>
    <w:rsid w:val="00D97847"/>
    <w:rsid w:val="00DA5D6C"/>
    <w:rsid w:val="00DB069E"/>
    <w:rsid w:val="00DD6376"/>
    <w:rsid w:val="00DF308E"/>
    <w:rsid w:val="00DF7EA7"/>
    <w:rsid w:val="00E04BE5"/>
    <w:rsid w:val="00E664B4"/>
    <w:rsid w:val="00E86E12"/>
    <w:rsid w:val="00E96B5F"/>
    <w:rsid w:val="00EC39F7"/>
    <w:rsid w:val="00EE3840"/>
    <w:rsid w:val="00F0774C"/>
    <w:rsid w:val="00F461D1"/>
    <w:rsid w:val="00FB076C"/>
    <w:rsid w:val="00FC33D7"/>
    <w:rsid w:val="00FD3EDE"/>
    <w:rsid w:val="00FF64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F559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31B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31B7"/>
    <w:rPr>
      <w:rFonts w:ascii="Tahoma" w:hAnsi="Tahoma" w:cs="Tahoma"/>
      <w:sz w:val="16"/>
      <w:szCs w:val="16"/>
    </w:rPr>
  </w:style>
  <w:style w:type="paragraph" w:customStyle="1" w:styleId="ConsPlusNormal">
    <w:name w:val="ConsPlusNormal"/>
    <w:rsid w:val="00693DED"/>
    <w:pPr>
      <w:widowControl w:val="0"/>
      <w:autoSpaceDE w:val="0"/>
      <w:autoSpaceDN w:val="0"/>
      <w:adjustRightInd w:val="0"/>
      <w:spacing w:after="0" w:line="240" w:lineRule="auto"/>
    </w:pPr>
    <w:rPr>
      <w:rFonts w:ascii="Arial" w:eastAsiaTheme="minorEastAsia"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94264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1</Pages>
  <Words>259</Words>
  <Characters>1480</Characters>
  <Application>Microsoft Office Word</Application>
  <DocSecurity>0</DocSecurity>
  <Lines>12</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Аудитор</dc:creator>
  <cp:lastModifiedBy>79170329183</cp:lastModifiedBy>
  <cp:revision>94</cp:revision>
  <cp:lastPrinted>2017-01-15T18:49:00Z</cp:lastPrinted>
  <dcterms:created xsi:type="dcterms:W3CDTF">2015-06-23T10:14:00Z</dcterms:created>
  <dcterms:modified xsi:type="dcterms:W3CDTF">2020-07-10T05:59:00Z</dcterms:modified>
</cp:coreProperties>
</file>